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CA1085" w14:textId="7DD9ED97" w:rsidR="007E641B" w:rsidRDefault="00C108F2" w:rsidP="001B4224">
      <w:pPr>
        <w:spacing w:line="240" w:lineRule="auto"/>
      </w:pPr>
      <w:r>
        <w:rPr>
          <w:noProof/>
        </w:rPr>
        <w:drawing>
          <wp:inline distT="0" distB="0" distL="0" distR="0" wp14:anchorId="2C7CA800" wp14:editId="4D29CBBF">
            <wp:extent cx="5760720" cy="3240405"/>
            <wp:effectExtent l="0" t="0" r="0" b="0"/>
            <wp:docPr id="1423185025" name="Bilde 1" descr="Et bilde som inneholder natt, mørke, skjermbilde, tog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185025" name="Bilde 1" descr="Et bilde som inneholder natt, mørke, skjermbilde, tog&#10;&#10;Automatisk generert beskrivels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9BC7D4" w14:textId="06141E34" w:rsidR="007E641B" w:rsidRPr="00996EDD" w:rsidRDefault="00C232D4" w:rsidP="001B4224">
      <w:pPr>
        <w:spacing w:line="240" w:lineRule="auto"/>
        <w:rPr>
          <w:sz w:val="16"/>
          <w:szCs w:val="16"/>
        </w:rPr>
      </w:pPr>
      <w:r w:rsidRPr="00996EDD">
        <w:rPr>
          <w:sz w:val="16"/>
          <w:szCs w:val="16"/>
        </w:rPr>
        <w:t xml:space="preserve">Bildet er tatt av politiet </w:t>
      </w:r>
      <w:r w:rsidR="00BC4407" w:rsidRPr="00996EDD">
        <w:rPr>
          <w:sz w:val="16"/>
          <w:szCs w:val="16"/>
        </w:rPr>
        <w:t xml:space="preserve">på kopituren med KNM Helge </w:t>
      </w:r>
      <w:proofErr w:type="spellStart"/>
      <w:r w:rsidR="00BC4407" w:rsidRPr="00996EDD">
        <w:rPr>
          <w:sz w:val="16"/>
          <w:szCs w:val="16"/>
        </w:rPr>
        <w:t>Ingstad’s</w:t>
      </w:r>
      <w:proofErr w:type="spellEnd"/>
      <w:r w:rsidR="00806045" w:rsidRPr="00996EDD">
        <w:rPr>
          <w:sz w:val="16"/>
          <w:szCs w:val="16"/>
        </w:rPr>
        <w:t xml:space="preserve"> </w:t>
      </w:r>
      <w:r w:rsidR="00FF37FB" w:rsidRPr="00996EDD">
        <w:rPr>
          <w:sz w:val="16"/>
          <w:szCs w:val="16"/>
        </w:rPr>
        <w:t>søsterskip KNM Roald Amundsen</w:t>
      </w:r>
      <w:r w:rsidR="00781F20" w:rsidRPr="00996EDD">
        <w:rPr>
          <w:sz w:val="16"/>
          <w:szCs w:val="16"/>
        </w:rPr>
        <w:t xml:space="preserve"> og viser</w:t>
      </w:r>
      <w:r w:rsidR="00A64FB3" w:rsidRPr="00996EDD">
        <w:rPr>
          <w:sz w:val="16"/>
          <w:szCs w:val="16"/>
        </w:rPr>
        <w:t xml:space="preserve"> hvordan </w:t>
      </w:r>
      <w:r w:rsidR="003E2449" w:rsidRPr="00996EDD">
        <w:rPr>
          <w:sz w:val="16"/>
          <w:szCs w:val="16"/>
        </w:rPr>
        <w:t>M/T Sola TS så ut rett forfra, rett før kollisjonen</w:t>
      </w:r>
      <w:r w:rsidR="00C533C4" w:rsidRPr="00996EDD">
        <w:rPr>
          <w:sz w:val="16"/>
          <w:szCs w:val="16"/>
        </w:rPr>
        <w:t>. Det er tatt med i hava</w:t>
      </w:r>
      <w:r w:rsidR="00A80B3A" w:rsidRPr="00996EDD">
        <w:rPr>
          <w:sz w:val="16"/>
          <w:szCs w:val="16"/>
        </w:rPr>
        <w:t>rikommisjonens rapport.</w:t>
      </w:r>
    </w:p>
    <w:p w14:paraId="17E550A0" w14:textId="77777777" w:rsidR="007E641B" w:rsidRPr="0014454B" w:rsidRDefault="007E641B" w:rsidP="001B4224">
      <w:pPr>
        <w:spacing w:line="240" w:lineRule="auto"/>
        <w:rPr>
          <w:rFonts w:ascii="Calibri" w:hAnsi="Calibri" w:cs="Calibri"/>
        </w:rPr>
      </w:pPr>
    </w:p>
    <w:p w14:paraId="27159C12" w14:textId="03BF2CB1" w:rsidR="007E641B" w:rsidRPr="0014454B" w:rsidRDefault="003E0D5B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>Det følgende er ment som et svar</w:t>
      </w:r>
      <w:r w:rsidR="00F6198C" w:rsidRPr="0014454B">
        <w:rPr>
          <w:rFonts w:ascii="Calibri" w:hAnsi="Calibri" w:cs="Calibri"/>
        </w:rPr>
        <w:t xml:space="preserve"> til de siste innleggene her</w:t>
      </w:r>
      <w:r w:rsidR="00A7342D" w:rsidRPr="0014454B">
        <w:rPr>
          <w:rFonts w:ascii="Calibri" w:hAnsi="Calibri" w:cs="Calibri"/>
        </w:rPr>
        <w:t>:</w:t>
      </w:r>
    </w:p>
    <w:p w14:paraId="67BF10BF" w14:textId="5A8B655A" w:rsidR="004F319F" w:rsidRPr="0014454B" w:rsidRDefault="00DF0698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 xml:space="preserve">Som dere </w:t>
      </w:r>
      <w:r w:rsidR="004C1D24" w:rsidRPr="0014454B">
        <w:rPr>
          <w:rFonts w:ascii="Calibri" w:hAnsi="Calibri" w:cs="Calibri"/>
        </w:rPr>
        <w:t>sikkert kjenner til, lever vi i en rettstat</w:t>
      </w:r>
      <w:r w:rsidR="00951C9A" w:rsidRPr="0014454B">
        <w:rPr>
          <w:rFonts w:ascii="Calibri" w:hAnsi="Calibri" w:cs="Calibri"/>
        </w:rPr>
        <w:t>. Det betyr, blant annet</w:t>
      </w:r>
      <w:r w:rsidR="00A77FC9" w:rsidRPr="0014454B">
        <w:rPr>
          <w:rFonts w:ascii="Calibri" w:hAnsi="Calibri" w:cs="Calibri"/>
        </w:rPr>
        <w:t xml:space="preserve">, at det skal være likhet for loven. Men </w:t>
      </w:r>
      <w:r w:rsidR="00760A4C" w:rsidRPr="0014454B">
        <w:rPr>
          <w:rFonts w:ascii="Calibri" w:hAnsi="Calibri" w:cs="Calibri"/>
        </w:rPr>
        <w:t>R</w:t>
      </w:r>
      <w:r w:rsidR="00A77FC9" w:rsidRPr="0014454B">
        <w:rPr>
          <w:rFonts w:ascii="Calibri" w:hAnsi="Calibri" w:cs="Calibri"/>
        </w:rPr>
        <w:t>iksadvokaten</w:t>
      </w:r>
      <w:r w:rsidR="00760A4C" w:rsidRPr="0014454B">
        <w:rPr>
          <w:rFonts w:ascii="Calibri" w:hAnsi="Calibri" w:cs="Calibri"/>
        </w:rPr>
        <w:t xml:space="preserve"> hoppet, tydeligvis, bukk over det da han anla sak</w:t>
      </w:r>
      <w:r w:rsidR="007D1669" w:rsidRPr="0014454B">
        <w:rPr>
          <w:rFonts w:ascii="Calibri" w:hAnsi="Calibri" w:cs="Calibri"/>
        </w:rPr>
        <w:t xml:space="preserve"> mot den ene navigatøren</w:t>
      </w:r>
      <w:r w:rsidR="00B62A47" w:rsidRPr="0014454B">
        <w:rPr>
          <w:rFonts w:ascii="Calibri" w:hAnsi="Calibri" w:cs="Calibri"/>
        </w:rPr>
        <w:t>, me</w:t>
      </w:r>
      <w:r w:rsidR="00452A06" w:rsidRPr="0014454B">
        <w:rPr>
          <w:rFonts w:ascii="Calibri" w:hAnsi="Calibri" w:cs="Calibri"/>
        </w:rPr>
        <w:t>ns</w:t>
      </w:r>
      <w:r w:rsidR="00B62A47" w:rsidRPr="0014454B">
        <w:rPr>
          <w:rFonts w:ascii="Calibri" w:hAnsi="Calibri" w:cs="Calibri"/>
        </w:rPr>
        <w:t xml:space="preserve"> </w:t>
      </w:r>
      <w:r w:rsidR="003939E9" w:rsidRPr="0014454B">
        <w:rPr>
          <w:rFonts w:ascii="Calibri" w:hAnsi="Calibri" w:cs="Calibri"/>
        </w:rPr>
        <w:t xml:space="preserve">han benyttet </w:t>
      </w:r>
      <w:r w:rsidR="00B62A47" w:rsidRPr="0014454B">
        <w:rPr>
          <w:rFonts w:ascii="Calibri" w:hAnsi="Calibri" w:cs="Calibri"/>
        </w:rPr>
        <w:t xml:space="preserve">den andre </w:t>
      </w:r>
      <w:r w:rsidR="00674547" w:rsidRPr="0014454B">
        <w:rPr>
          <w:rFonts w:ascii="Calibri" w:hAnsi="Calibri" w:cs="Calibri"/>
        </w:rPr>
        <w:t>so</w:t>
      </w:r>
      <w:r w:rsidR="00675637" w:rsidRPr="0014454B">
        <w:rPr>
          <w:rFonts w:ascii="Calibri" w:hAnsi="Calibri" w:cs="Calibri"/>
        </w:rPr>
        <w:t>m</w:t>
      </w:r>
      <w:r w:rsidR="00B62A47" w:rsidRPr="0014454B">
        <w:rPr>
          <w:rFonts w:ascii="Calibri" w:hAnsi="Calibri" w:cs="Calibri"/>
        </w:rPr>
        <w:t xml:space="preserve"> hovedvitne</w:t>
      </w:r>
      <w:r w:rsidR="00B412EE" w:rsidRPr="0014454B">
        <w:rPr>
          <w:rFonts w:ascii="Calibri" w:hAnsi="Calibri" w:cs="Calibri"/>
        </w:rPr>
        <w:t xml:space="preserve">. Hvis dere ikke er enige i det, </w:t>
      </w:r>
      <w:r w:rsidR="004D74D4" w:rsidRPr="0014454B">
        <w:rPr>
          <w:rFonts w:ascii="Calibri" w:hAnsi="Calibri" w:cs="Calibri"/>
        </w:rPr>
        <w:t>men mener at det er kapteinens ansvar</w:t>
      </w:r>
      <w:r w:rsidR="00C56D68" w:rsidRPr="0014454B">
        <w:rPr>
          <w:rFonts w:ascii="Calibri" w:hAnsi="Calibri" w:cs="Calibri"/>
        </w:rPr>
        <w:t xml:space="preserve">, </w:t>
      </w:r>
      <w:r w:rsidR="00C8569F" w:rsidRPr="0014454B">
        <w:rPr>
          <w:rFonts w:ascii="Calibri" w:hAnsi="Calibri" w:cs="Calibri"/>
        </w:rPr>
        <w:t>så frafalt Riksadvokaten</w:t>
      </w:r>
      <w:r w:rsidR="00010CE1" w:rsidRPr="0014454B">
        <w:rPr>
          <w:rFonts w:ascii="Calibri" w:hAnsi="Calibri" w:cs="Calibri"/>
        </w:rPr>
        <w:t xml:space="preserve"> anklagen mot </w:t>
      </w:r>
      <w:r w:rsidR="00B30599" w:rsidRPr="0014454B">
        <w:rPr>
          <w:rFonts w:ascii="Calibri" w:hAnsi="Calibri" w:cs="Calibri"/>
        </w:rPr>
        <w:t xml:space="preserve">rederen, kapteinen, losen og </w:t>
      </w:r>
      <w:r w:rsidR="00243A19" w:rsidRPr="0014454B">
        <w:rPr>
          <w:rFonts w:ascii="Calibri" w:hAnsi="Calibri" w:cs="Calibri"/>
        </w:rPr>
        <w:t>Fedje trafikksentral</w:t>
      </w:r>
      <w:r w:rsidR="003D1544" w:rsidRPr="0014454B">
        <w:rPr>
          <w:rFonts w:ascii="Calibri" w:hAnsi="Calibri" w:cs="Calibri"/>
        </w:rPr>
        <w:t xml:space="preserve"> før saken mot vaktsjefen kom opp.</w:t>
      </w:r>
      <w:r w:rsidR="003918A1" w:rsidRPr="0014454B">
        <w:rPr>
          <w:rFonts w:ascii="Calibri" w:hAnsi="Calibri" w:cs="Calibri"/>
        </w:rPr>
        <w:t xml:space="preserve"> Jeg hadde </w:t>
      </w:r>
      <w:proofErr w:type="spellStart"/>
      <w:r w:rsidR="003918A1" w:rsidRPr="0014454B">
        <w:rPr>
          <w:rFonts w:ascii="Calibri" w:hAnsi="Calibri" w:cs="Calibri"/>
        </w:rPr>
        <w:t>rævkjørt</w:t>
      </w:r>
      <w:proofErr w:type="spellEnd"/>
      <w:r w:rsidR="003918A1" w:rsidRPr="0014454B">
        <w:rPr>
          <w:rFonts w:ascii="Calibri" w:hAnsi="Calibri" w:cs="Calibri"/>
        </w:rPr>
        <w:t xml:space="preserve"> dem alle sammen, men nok om det</w:t>
      </w:r>
      <w:r w:rsidR="004F319F" w:rsidRPr="0014454B">
        <w:rPr>
          <w:rFonts w:ascii="Calibri" w:hAnsi="Calibri" w:cs="Calibri"/>
        </w:rPr>
        <w:t>.</w:t>
      </w:r>
    </w:p>
    <w:p w14:paraId="57583FDA" w14:textId="28BF9074" w:rsidR="00290E3D" w:rsidRPr="0014454B" w:rsidRDefault="004F319F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 xml:space="preserve">Noe av det første </w:t>
      </w:r>
      <w:r w:rsidR="00854514" w:rsidRPr="0014454B">
        <w:rPr>
          <w:rFonts w:ascii="Calibri" w:hAnsi="Calibri" w:cs="Calibri"/>
        </w:rPr>
        <w:t>anklagerne og forsvarerne ble enige om, var at det var</w:t>
      </w:r>
      <w:r w:rsidR="00951C9A" w:rsidRPr="0014454B">
        <w:rPr>
          <w:rFonts w:ascii="Calibri" w:hAnsi="Calibri" w:cs="Calibri"/>
        </w:rPr>
        <w:t xml:space="preserve"> </w:t>
      </w:r>
      <w:r w:rsidR="009C2BD9" w:rsidRPr="0014454B">
        <w:rPr>
          <w:rFonts w:ascii="Calibri" w:hAnsi="Calibri" w:cs="Calibri"/>
        </w:rPr>
        <w:t>fregatten som hadde vikeplikt</w:t>
      </w:r>
      <w:r w:rsidR="0057080A" w:rsidRPr="0014454B">
        <w:rPr>
          <w:rFonts w:ascii="Calibri" w:hAnsi="Calibri" w:cs="Calibri"/>
        </w:rPr>
        <w:t>. Det viser nivået på denne rettsaken, noe jeg skal komme tilbake til. Men se først litt på bildet ove</w:t>
      </w:r>
      <w:r w:rsidR="006D0C6F" w:rsidRPr="0014454B">
        <w:rPr>
          <w:rFonts w:ascii="Calibri" w:hAnsi="Calibri" w:cs="Calibri"/>
        </w:rPr>
        <w:t>n</w:t>
      </w:r>
      <w:r w:rsidR="0057080A" w:rsidRPr="0014454B">
        <w:rPr>
          <w:rFonts w:ascii="Calibri" w:hAnsi="Calibri" w:cs="Calibri"/>
        </w:rPr>
        <w:t>for</w:t>
      </w:r>
      <w:r w:rsidR="006D0C6F" w:rsidRPr="0014454B">
        <w:rPr>
          <w:rFonts w:ascii="Calibri" w:hAnsi="Calibri" w:cs="Calibri"/>
        </w:rPr>
        <w:t>, det viser</w:t>
      </w:r>
      <w:r w:rsidR="00664FD6" w:rsidRPr="0014454B">
        <w:rPr>
          <w:rFonts w:ascii="Calibri" w:hAnsi="Calibri" w:cs="Calibri"/>
        </w:rPr>
        <w:t>, fra styrehuset på Roald Amundsen</w:t>
      </w:r>
      <w:r w:rsidR="00C84DE1" w:rsidRPr="0014454B">
        <w:rPr>
          <w:rFonts w:ascii="Calibri" w:hAnsi="Calibri" w:cs="Calibri"/>
        </w:rPr>
        <w:t xml:space="preserve">, Sola </w:t>
      </w:r>
      <w:proofErr w:type="spellStart"/>
      <w:r w:rsidR="00C84DE1" w:rsidRPr="0014454B">
        <w:rPr>
          <w:rFonts w:ascii="Calibri" w:hAnsi="Calibri" w:cs="Calibri"/>
        </w:rPr>
        <w:t>TS’s</w:t>
      </w:r>
      <w:proofErr w:type="spellEnd"/>
      <w:r w:rsidR="00C84DE1" w:rsidRPr="0014454B">
        <w:rPr>
          <w:rFonts w:ascii="Calibri" w:hAnsi="Calibri" w:cs="Calibri"/>
        </w:rPr>
        <w:t xml:space="preserve"> </w:t>
      </w:r>
      <w:r w:rsidR="00FE3166" w:rsidRPr="0014454B">
        <w:rPr>
          <w:rFonts w:ascii="Calibri" w:hAnsi="Calibri" w:cs="Calibri"/>
        </w:rPr>
        <w:t>l</w:t>
      </w:r>
      <w:r w:rsidR="00C84DE1" w:rsidRPr="0014454B">
        <w:rPr>
          <w:rFonts w:ascii="Calibri" w:hAnsi="Calibri" w:cs="Calibri"/>
        </w:rPr>
        <w:t>yshav</w:t>
      </w:r>
      <w:r w:rsidR="00FE3166" w:rsidRPr="0014454B">
        <w:rPr>
          <w:rFonts w:ascii="Calibri" w:hAnsi="Calibri" w:cs="Calibri"/>
        </w:rPr>
        <w:t>.</w:t>
      </w:r>
      <w:r w:rsidR="0098364F" w:rsidRPr="0014454B">
        <w:rPr>
          <w:rFonts w:ascii="Calibri" w:hAnsi="Calibri" w:cs="Calibri"/>
        </w:rPr>
        <w:t xml:space="preserve"> Men først, se til babor</w:t>
      </w:r>
      <w:r w:rsidR="00390C9B" w:rsidRPr="0014454B">
        <w:rPr>
          <w:rFonts w:ascii="Calibri" w:hAnsi="Calibri" w:cs="Calibri"/>
        </w:rPr>
        <w:t>d, der kommer det et skip imot med lanternene tent</w:t>
      </w:r>
      <w:r w:rsidR="0069749A" w:rsidRPr="0014454B">
        <w:rPr>
          <w:rFonts w:ascii="Calibri" w:hAnsi="Calibri" w:cs="Calibri"/>
        </w:rPr>
        <w:t>. Forskjell</w:t>
      </w:r>
      <w:r w:rsidR="00AC0211" w:rsidRPr="0014454B">
        <w:rPr>
          <w:rFonts w:ascii="Calibri" w:hAnsi="Calibri" w:cs="Calibri"/>
        </w:rPr>
        <w:t>? Sidelanternene</w:t>
      </w:r>
      <w:r w:rsidR="0011605C" w:rsidRPr="0014454B">
        <w:rPr>
          <w:rFonts w:ascii="Calibri" w:hAnsi="Calibri" w:cs="Calibri"/>
        </w:rPr>
        <w:t xml:space="preserve"> skal </w:t>
      </w:r>
      <w:r w:rsidR="00C8254B" w:rsidRPr="0014454B">
        <w:rPr>
          <w:rFonts w:ascii="Calibri" w:hAnsi="Calibri" w:cs="Calibri"/>
        </w:rPr>
        <w:t xml:space="preserve">være synlige </w:t>
      </w:r>
      <w:r w:rsidR="002E67D8" w:rsidRPr="0014454B">
        <w:rPr>
          <w:rFonts w:ascii="Calibri" w:hAnsi="Calibri" w:cs="Calibri"/>
        </w:rPr>
        <w:t>3nm</w:t>
      </w:r>
      <w:r w:rsidR="009D7DF8" w:rsidRPr="0014454B">
        <w:rPr>
          <w:rFonts w:ascii="Calibri" w:hAnsi="Calibri" w:cs="Calibri"/>
        </w:rPr>
        <w:t>, mens topplanternene skal være synlige</w:t>
      </w:r>
      <w:r w:rsidR="007D6BF6" w:rsidRPr="0014454B">
        <w:rPr>
          <w:rFonts w:ascii="Calibri" w:hAnsi="Calibri" w:cs="Calibri"/>
        </w:rPr>
        <w:t xml:space="preserve"> 6nm.</w:t>
      </w:r>
      <w:r w:rsidR="00F76172" w:rsidRPr="0014454B">
        <w:rPr>
          <w:rFonts w:ascii="Calibri" w:hAnsi="Calibri" w:cs="Calibri"/>
        </w:rPr>
        <w:t xml:space="preserve"> </w:t>
      </w:r>
      <w:r w:rsidR="006216DC" w:rsidRPr="0014454B">
        <w:rPr>
          <w:rFonts w:ascii="Calibri" w:hAnsi="Calibri" w:cs="Calibri"/>
        </w:rPr>
        <w:t>Vaktsjefen</w:t>
      </w:r>
      <w:r w:rsidR="00EA2BCF" w:rsidRPr="0014454B">
        <w:rPr>
          <w:rFonts w:ascii="Calibri" w:hAnsi="Calibri" w:cs="Calibri"/>
        </w:rPr>
        <w:t xml:space="preserve"> så først Sola TS som et </w:t>
      </w:r>
      <w:r w:rsidR="00322C4F" w:rsidRPr="0014454B">
        <w:rPr>
          <w:rFonts w:ascii="Calibri" w:hAnsi="Calibri" w:cs="Calibri"/>
        </w:rPr>
        <w:t>uidentifisert</w:t>
      </w:r>
      <w:r w:rsidR="000B2110" w:rsidRPr="0014454B">
        <w:rPr>
          <w:rFonts w:ascii="Calibri" w:hAnsi="Calibri" w:cs="Calibri"/>
        </w:rPr>
        <w:t xml:space="preserve"> </w:t>
      </w:r>
      <w:r w:rsidR="009D4EF2" w:rsidRPr="0014454B">
        <w:rPr>
          <w:rFonts w:ascii="Calibri" w:hAnsi="Calibri" w:cs="Calibri"/>
        </w:rPr>
        <w:t>«lyshav»</w:t>
      </w:r>
      <w:r w:rsidR="009A4558" w:rsidRPr="0014454B">
        <w:rPr>
          <w:rFonts w:ascii="Calibri" w:hAnsi="Calibri" w:cs="Calibri"/>
        </w:rPr>
        <w:t xml:space="preserve"> ca.</w:t>
      </w:r>
      <w:r w:rsidR="00BB5D29" w:rsidRPr="0014454B">
        <w:rPr>
          <w:rFonts w:ascii="Calibri" w:hAnsi="Calibri" w:cs="Calibri"/>
        </w:rPr>
        <w:t xml:space="preserve"> </w:t>
      </w:r>
      <w:r w:rsidR="0050693B" w:rsidRPr="0014454B">
        <w:rPr>
          <w:rFonts w:ascii="Calibri" w:hAnsi="Calibri" w:cs="Calibri"/>
        </w:rPr>
        <w:t xml:space="preserve">7 </w:t>
      </w:r>
      <w:proofErr w:type="spellStart"/>
      <w:r w:rsidR="0050693B" w:rsidRPr="0014454B">
        <w:rPr>
          <w:rFonts w:ascii="Calibri" w:hAnsi="Calibri" w:cs="Calibri"/>
        </w:rPr>
        <w:t>nm</w:t>
      </w:r>
      <w:proofErr w:type="spellEnd"/>
      <w:r w:rsidR="0050693B" w:rsidRPr="0014454B">
        <w:rPr>
          <w:rFonts w:ascii="Calibri" w:hAnsi="Calibri" w:cs="Calibri"/>
        </w:rPr>
        <w:t xml:space="preserve"> </w:t>
      </w:r>
      <w:r w:rsidR="00771315" w:rsidRPr="0014454B">
        <w:rPr>
          <w:rFonts w:ascii="Calibri" w:hAnsi="Calibri" w:cs="Calibri"/>
        </w:rPr>
        <w:t>unna,</w:t>
      </w:r>
      <w:r w:rsidR="009D4EF2" w:rsidRPr="0014454B">
        <w:rPr>
          <w:rFonts w:ascii="Calibri" w:hAnsi="Calibri" w:cs="Calibri"/>
        </w:rPr>
        <w:t xml:space="preserve"> da det forlot kaien</w:t>
      </w:r>
      <w:r w:rsidR="0057671D" w:rsidRPr="0014454B">
        <w:rPr>
          <w:rFonts w:ascii="Calibri" w:hAnsi="Calibri" w:cs="Calibri"/>
        </w:rPr>
        <w:t>,</w:t>
      </w:r>
      <w:r w:rsidR="00771315" w:rsidRPr="0014454B">
        <w:rPr>
          <w:rFonts w:ascii="Calibri" w:hAnsi="Calibri" w:cs="Calibri"/>
        </w:rPr>
        <w:t xml:space="preserve"> men</w:t>
      </w:r>
      <w:r w:rsidR="00BB5D29" w:rsidRPr="0014454B">
        <w:rPr>
          <w:rFonts w:ascii="Calibri" w:hAnsi="Calibri" w:cs="Calibri"/>
        </w:rPr>
        <w:t xml:space="preserve"> de</w:t>
      </w:r>
      <w:r w:rsidR="00CA5989" w:rsidRPr="0014454B">
        <w:rPr>
          <w:rFonts w:ascii="Calibri" w:hAnsi="Calibri" w:cs="Calibri"/>
        </w:rPr>
        <w:t>t</w:t>
      </w:r>
      <w:r w:rsidR="00BB5D29" w:rsidRPr="0014454B">
        <w:rPr>
          <w:rFonts w:ascii="Calibri" w:hAnsi="Calibri" w:cs="Calibri"/>
        </w:rPr>
        <w:t xml:space="preserve"> </w:t>
      </w:r>
      <w:r w:rsidR="00CA5989" w:rsidRPr="0014454B">
        <w:rPr>
          <w:rFonts w:ascii="Calibri" w:hAnsi="Calibri" w:cs="Calibri"/>
        </w:rPr>
        <w:t>bekymret han ikke fordi</w:t>
      </w:r>
      <w:r w:rsidR="00CA398B" w:rsidRPr="0014454B">
        <w:rPr>
          <w:rFonts w:ascii="Calibri" w:hAnsi="Calibri" w:cs="Calibri"/>
        </w:rPr>
        <w:t xml:space="preserve"> </w:t>
      </w:r>
      <w:r w:rsidR="00192532" w:rsidRPr="0014454B">
        <w:rPr>
          <w:rFonts w:ascii="Calibri" w:hAnsi="Calibri" w:cs="Calibri"/>
        </w:rPr>
        <w:t>de hadde en kurslinje som lå godt utenfor havnens</w:t>
      </w:r>
      <w:r w:rsidR="007820A1" w:rsidRPr="0014454B">
        <w:rPr>
          <w:rFonts w:ascii="Calibri" w:hAnsi="Calibri" w:cs="Calibri"/>
        </w:rPr>
        <w:t xml:space="preserve"> sikkerhetssone</w:t>
      </w:r>
      <w:r w:rsidR="002D63E3" w:rsidRPr="0014454B">
        <w:rPr>
          <w:rFonts w:ascii="Calibri" w:hAnsi="Calibri" w:cs="Calibri"/>
        </w:rPr>
        <w:t>.</w:t>
      </w:r>
      <w:r w:rsidR="00BB5D29" w:rsidRPr="0014454B">
        <w:rPr>
          <w:rFonts w:ascii="Calibri" w:hAnsi="Calibri" w:cs="Calibri"/>
        </w:rPr>
        <w:t xml:space="preserve"> </w:t>
      </w:r>
    </w:p>
    <w:p w14:paraId="23A1A452" w14:textId="24A34E16" w:rsidR="00ED1CC5" w:rsidRPr="0014454B" w:rsidRDefault="009333D4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 xml:space="preserve">Så forlot </w:t>
      </w:r>
      <w:r w:rsidR="000F147C" w:rsidRPr="0014454B">
        <w:rPr>
          <w:rFonts w:ascii="Calibri" w:hAnsi="Calibri" w:cs="Calibri"/>
        </w:rPr>
        <w:t xml:space="preserve">Sola TS </w:t>
      </w:r>
      <w:r w:rsidR="00FB45EB" w:rsidRPr="0014454B">
        <w:rPr>
          <w:rFonts w:ascii="Calibri" w:hAnsi="Calibri" w:cs="Calibri"/>
        </w:rPr>
        <w:t>havn</w:t>
      </w:r>
      <w:r w:rsidR="008B4037" w:rsidRPr="0014454B">
        <w:rPr>
          <w:rFonts w:ascii="Calibri" w:hAnsi="Calibri" w:cs="Calibri"/>
        </w:rPr>
        <w:t>en</w:t>
      </w:r>
      <w:r w:rsidR="00FB45EB" w:rsidRPr="0014454B">
        <w:rPr>
          <w:rFonts w:ascii="Calibri" w:hAnsi="Calibri" w:cs="Calibri"/>
        </w:rPr>
        <w:t>, denne natten</w:t>
      </w:r>
      <w:r w:rsidR="004E6498" w:rsidRPr="0014454B">
        <w:rPr>
          <w:rFonts w:ascii="Calibri" w:hAnsi="Calibri" w:cs="Calibri"/>
        </w:rPr>
        <w:t>, med ikke mindre</w:t>
      </w:r>
      <w:r w:rsidR="00C76632" w:rsidRPr="0014454B">
        <w:rPr>
          <w:rFonts w:ascii="Calibri" w:hAnsi="Calibri" w:cs="Calibri"/>
        </w:rPr>
        <w:t xml:space="preserve"> enn</w:t>
      </w:r>
      <w:r w:rsidR="00B362AD" w:rsidRPr="0014454B">
        <w:rPr>
          <w:rFonts w:ascii="Calibri" w:hAnsi="Calibri" w:cs="Calibri"/>
        </w:rPr>
        <w:t xml:space="preserve"> </w:t>
      </w:r>
      <w:r w:rsidR="00D95F4A" w:rsidRPr="0014454B">
        <w:rPr>
          <w:rFonts w:ascii="Calibri" w:hAnsi="Calibri" w:cs="Calibri"/>
        </w:rPr>
        <w:t>13 dekkslys</w:t>
      </w:r>
      <w:r w:rsidR="00B064B2" w:rsidRPr="0014454B">
        <w:rPr>
          <w:rFonts w:ascii="Calibri" w:hAnsi="Calibri" w:cs="Calibri"/>
        </w:rPr>
        <w:t>, som lyste 45 grader forover</w:t>
      </w:r>
      <w:r w:rsidR="00357D1F" w:rsidRPr="0014454B">
        <w:rPr>
          <w:rFonts w:ascii="Calibri" w:hAnsi="Calibri" w:cs="Calibri"/>
        </w:rPr>
        <w:t xml:space="preserve">. </w:t>
      </w:r>
      <w:r w:rsidR="00862FDF" w:rsidRPr="0014454B">
        <w:rPr>
          <w:rFonts w:ascii="Calibri" w:hAnsi="Calibri" w:cs="Calibri"/>
        </w:rPr>
        <w:t xml:space="preserve">Dette var i strid med internasjonal </w:t>
      </w:r>
      <w:r w:rsidR="00ED1CC5" w:rsidRPr="0014454B">
        <w:rPr>
          <w:rFonts w:ascii="Calibri" w:hAnsi="Calibri" w:cs="Calibri"/>
        </w:rPr>
        <w:t xml:space="preserve">sjøveisregel </w:t>
      </w:r>
    </w:p>
    <w:p w14:paraId="53537D4F" w14:textId="4076A3D4" w:rsidR="007E641B" w:rsidRPr="0014454B" w:rsidRDefault="00ED1CC5" w:rsidP="001B4224">
      <w:pPr>
        <w:spacing w:line="240" w:lineRule="auto"/>
        <w:rPr>
          <w:rFonts w:ascii="Calibri" w:hAnsi="Calibri" w:cs="Calibri"/>
          <w:i/>
          <w:iCs/>
        </w:rPr>
      </w:pPr>
      <w:r w:rsidRPr="0014454B">
        <w:rPr>
          <w:rFonts w:ascii="Calibri" w:hAnsi="Calibri" w:cs="Calibri"/>
          <w:i/>
          <w:iCs/>
        </w:rPr>
        <w:t>2</w:t>
      </w:r>
      <w:r w:rsidR="000C13DD" w:rsidRPr="0014454B">
        <w:rPr>
          <w:rFonts w:ascii="Calibri" w:hAnsi="Calibri" w:cs="Calibri"/>
          <w:i/>
          <w:iCs/>
        </w:rPr>
        <w:t>0</w:t>
      </w:r>
      <w:r w:rsidR="00771315" w:rsidRPr="0014454B">
        <w:rPr>
          <w:rFonts w:ascii="Calibri" w:hAnsi="Calibri" w:cs="Calibri"/>
        </w:rPr>
        <w:t xml:space="preserve"> </w:t>
      </w:r>
      <w:r w:rsidR="00EA4919" w:rsidRPr="0014454B">
        <w:rPr>
          <w:rFonts w:ascii="Calibri" w:hAnsi="Calibri" w:cs="Calibri"/>
        </w:rPr>
        <w:t xml:space="preserve">b) </w:t>
      </w:r>
      <w:r w:rsidR="00EA4919" w:rsidRPr="0014454B">
        <w:rPr>
          <w:rFonts w:ascii="Calibri" w:hAnsi="Calibri" w:cs="Calibri"/>
          <w:i/>
          <w:iCs/>
        </w:rPr>
        <w:t>Reglene om lanterneføring skal følges fra solnedgang til soloppgang. I dette tidsrom skal ingen andre lys vises, unntatt slike lys som ikke kan forveksles med de lanterner som er nevnt i disse reglene, og som ikke nedsetter deres synlighet, utydeliggjør deres særpreg eller hindrer at det holdes ordentlig utkikk.</w:t>
      </w:r>
    </w:p>
    <w:p w14:paraId="7BAFDDDD" w14:textId="3AEBBA10" w:rsidR="00F05BA8" w:rsidRPr="0014454B" w:rsidRDefault="00F05BA8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 xml:space="preserve">Det vanlige </w:t>
      </w:r>
      <w:r w:rsidR="00C1177C" w:rsidRPr="0014454B">
        <w:rPr>
          <w:rFonts w:ascii="Calibri" w:hAnsi="Calibri" w:cs="Calibri"/>
        </w:rPr>
        <w:t>er at man forlater og entrer havn med</w:t>
      </w:r>
      <w:r w:rsidR="004A3EAC" w:rsidRPr="0014454B">
        <w:rPr>
          <w:rFonts w:ascii="Calibri" w:hAnsi="Calibri" w:cs="Calibri"/>
        </w:rPr>
        <w:t xml:space="preserve"> dekkslysene tent</w:t>
      </w:r>
      <w:r w:rsidR="00EB595A" w:rsidRPr="0014454B">
        <w:rPr>
          <w:rFonts w:ascii="Calibri" w:hAnsi="Calibri" w:cs="Calibri"/>
        </w:rPr>
        <w:t>, men et syn, som på bildet</w:t>
      </w:r>
      <w:r w:rsidR="00BA64D3" w:rsidRPr="0014454B">
        <w:rPr>
          <w:rFonts w:ascii="Calibri" w:hAnsi="Calibri" w:cs="Calibri"/>
        </w:rPr>
        <w:t xml:space="preserve">, har jeg aldri sett i leia. </w:t>
      </w:r>
      <w:r w:rsidR="00E27E5C" w:rsidRPr="0014454B">
        <w:rPr>
          <w:rFonts w:ascii="Calibri" w:hAnsi="Calibri" w:cs="Calibri"/>
        </w:rPr>
        <w:t>Men</w:t>
      </w:r>
      <w:r w:rsidR="00BA64D3" w:rsidRPr="0014454B">
        <w:rPr>
          <w:rFonts w:ascii="Calibri" w:hAnsi="Calibri" w:cs="Calibri"/>
        </w:rPr>
        <w:t xml:space="preserve"> når en los mener det er vanlig</w:t>
      </w:r>
      <w:r w:rsidR="00023074" w:rsidRPr="0014454B">
        <w:rPr>
          <w:rFonts w:ascii="Calibri" w:hAnsi="Calibri" w:cs="Calibri"/>
        </w:rPr>
        <w:t xml:space="preserve">, </w:t>
      </w:r>
      <w:r w:rsidR="00E27E5C" w:rsidRPr="0014454B">
        <w:rPr>
          <w:rFonts w:ascii="Calibri" w:hAnsi="Calibri" w:cs="Calibri"/>
        </w:rPr>
        <w:t>er det nok noen som burde se seg i speilet</w:t>
      </w:r>
      <w:r w:rsidR="00B5723F" w:rsidRPr="0014454B">
        <w:rPr>
          <w:rFonts w:ascii="Calibri" w:hAnsi="Calibri" w:cs="Calibri"/>
        </w:rPr>
        <w:t>.</w:t>
      </w:r>
    </w:p>
    <w:p w14:paraId="424A0AF0" w14:textId="076CB6E1" w:rsidR="00C04951" w:rsidRPr="0014454B" w:rsidRDefault="00CC6FBC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>Lanterner er ikke noe</w:t>
      </w:r>
      <w:r w:rsidR="00304BE0" w:rsidRPr="0014454B">
        <w:rPr>
          <w:rFonts w:ascii="Calibri" w:hAnsi="Calibri" w:cs="Calibri"/>
        </w:rPr>
        <w:t xml:space="preserve"> man kan ta lett på, de er å anse som </w:t>
      </w:r>
      <w:r w:rsidR="004C0818" w:rsidRPr="0014454B">
        <w:rPr>
          <w:rFonts w:ascii="Calibri" w:hAnsi="Calibri" w:cs="Calibri"/>
        </w:rPr>
        <w:t>del av skipets sikkerhetsutstyr</w:t>
      </w:r>
      <w:r w:rsidR="00662DE0" w:rsidRPr="0014454B">
        <w:rPr>
          <w:rFonts w:ascii="Calibri" w:hAnsi="Calibri" w:cs="Calibri"/>
        </w:rPr>
        <w:t xml:space="preserve">, og </w:t>
      </w:r>
      <w:r w:rsidR="00555106" w:rsidRPr="0014454B">
        <w:rPr>
          <w:rFonts w:ascii="Calibri" w:hAnsi="Calibri" w:cs="Calibri"/>
        </w:rPr>
        <w:t>skipet anses som usjødyktig</w:t>
      </w:r>
      <w:r w:rsidR="003D04BA" w:rsidRPr="0014454B">
        <w:rPr>
          <w:rFonts w:ascii="Calibri" w:hAnsi="Calibri" w:cs="Calibri"/>
        </w:rPr>
        <w:t xml:space="preserve"> hvis de ikke lyser om natten</w:t>
      </w:r>
      <w:r w:rsidR="002B51E3" w:rsidRPr="0014454B">
        <w:rPr>
          <w:rFonts w:ascii="Calibri" w:hAnsi="Calibri" w:cs="Calibri"/>
        </w:rPr>
        <w:t xml:space="preserve">. </w:t>
      </w:r>
      <w:r w:rsidR="00623C3D" w:rsidRPr="0014454B">
        <w:rPr>
          <w:rFonts w:ascii="Calibri" w:hAnsi="Calibri" w:cs="Calibri"/>
        </w:rPr>
        <w:t xml:space="preserve">Derfor var det </w:t>
      </w:r>
      <w:r w:rsidR="002B51E3" w:rsidRPr="0014454B">
        <w:rPr>
          <w:rFonts w:ascii="Calibri" w:hAnsi="Calibri" w:cs="Calibri"/>
        </w:rPr>
        <w:t>Sola TS</w:t>
      </w:r>
      <w:r w:rsidR="00701FC3" w:rsidRPr="0014454B">
        <w:rPr>
          <w:rFonts w:ascii="Calibri" w:hAnsi="Calibri" w:cs="Calibri"/>
        </w:rPr>
        <w:t xml:space="preserve"> som hadde vikeplikt den </w:t>
      </w:r>
      <w:r w:rsidR="00701FC3" w:rsidRPr="0014454B">
        <w:rPr>
          <w:rFonts w:ascii="Calibri" w:hAnsi="Calibri" w:cs="Calibri"/>
        </w:rPr>
        <w:lastRenderedPageBreak/>
        <w:t>natten</w:t>
      </w:r>
      <w:r w:rsidR="000A4808" w:rsidRPr="0014454B">
        <w:rPr>
          <w:rFonts w:ascii="Calibri" w:hAnsi="Calibri" w:cs="Calibri"/>
        </w:rPr>
        <w:t>. En annen grunn til at den hadde vike</w:t>
      </w:r>
      <w:r w:rsidR="00DA40F9" w:rsidRPr="0014454B">
        <w:rPr>
          <w:rFonts w:ascii="Calibri" w:hAnsi="Calibri" w:cs="Calibri"/>
        </w:rPr>
        <w:t>p</w:t>
      </w:r>
      <w:r w:rsidR="000A4808" w:rsidRPr="0014454B">
        <w:rPr>
          <w:rFonts w:ascii="Calibri" w:hAnsi="Calibri" w:cs="Calibri"/>
        </w:rPr>
        <w:t>likt</w:t>
      </w:r>
      <w:r w:rsidR="00DA40F9" w:rsidRPr="0014454B">
        <w:rPr>
          <w:rFonts w:ascii="Calibri" w:hAnsi="Calibri" w:cs="Calibri"/>
        </w:rPr>
        <w:t>, var at skipet inntok kollisjonskurs</w:t>
      </w:r>
      <w:r w:rsidR="00B716CF" w:rsidRPr="0014454B">
        <w:rPr>
          <w:rFonts w:ascii="Calibri" w:hAnsi="Calibri" w:cs="Calibri"/>
        </w:rPr>
        <w:t xml:space="preserve"> inn</w:t>
      </w:r>
      <w:r w:rsidR="00DE03F7" w:rsidRPr="0014454B">
        <w:rPr>
          <w:rFonts w:ascii="Calibri" w:hAnsi="Calibri" w:cs="Calibri"/>
        </w:rPr>
        <w:t>en</w:t>
      </w:r>
      <w:r w:rsidR="00B716CF" w:rsidRPr="0014454B">
        <w:rPr>
          <w:rFonts w:ascii="Calibri" w:hAnsi="Calibri" w:cs="Calibri"/>
        </w:rPr>
        <w:t>for sikt</w:t>
      </w:r>
      <w:r w:rsidR="00DE03F7" w:rsidRPr="0014454B">
        <w:rPr>
          <w:rFonts w:ascii="Calibri" w:hAnsi="Calibri" w:cs="Calibri"/>
        </w:rPr>
        <w:t>avstand</w:t>
      </w:r>
      <w:r w:rsidR="00A85E90" w:rsidRPr="0014454B">
        <w:rPr>
          <w:rFonts w:ascii="Calibri" w:hAnsi="Calibri" w:cs="Calibri"/>
        </w:rPr>
        <w:t xml:space="preserve"> (</w:t>
      </w:r>
      <w:r w:rsidR="00B92AA6" w:rsidRPr="0014454B">
        <w:rPr>
          <w:rFonts w:ascii="Calibri" w:hAnsi="Calibri" w:cs="Calibri"/>
        </w:rPr>
        <w:t>Regel 15)</w:t>
      </w:r>
      <w:r w:rsidR="00F84236" w:rsidRPr="0014454B">
        <w:rPr>
          <w:rFonts w:ascii="Calibri" w:hAnsi="Calibri" w:cs="Calibri"/>
        </w:rPr>
        <w:t>:</w:t>
      </w:r>
      <w:r w:rsidR="002B51E3" w:rsidRPr="0014454B">
        <w:rPr>
          <w:rFonts w:ascii="Calibri" w:hAnsi="Calibri" w:cs="Calibri"/>
        </w:rPr>
        <w:t xml:space="preserve"> </w:t>
      </w:r>
      <w:r w:rsidR="00555106" w:rsidRPr="0014454B">
        <w:rPr>
          <w:rFonts w:ascii="Calibri" w:hAnsi="Calibri" w:cs="Calibri"/>
        </w:rPr>
        <w:t xml:space="preserve">  </w:t>
      </w:r>
      <w:r w:rsidR="00D06C68" w:rsidRPr="0014454B">
        <w:rPr>
          <w:rFonts w:ascii="Calibri" w:hAnsi="Calibri" w:cs="Calibri"/>
        </w:rPr>
        <w:t xml:space="preserve"> </w:t>
      </w:r>
    </w:p>
    <w:tbl>
      <w:tblPr>
        <w:tblW w:w="135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5"/>
        <w:gridCol w:w="12825"/>
      </w:tblGrid>
      <w:tr w:rsidR="00CD5F9E" w:rsidRPr="00CD5F9E" w14:paraId="7ED78BCE" w14:textId="77777777" w:rsidTr="00CD5F9E">
        <w:tc>
          <w:tcPr>
            <w:tcW w:w="675" w:type="dxa"/>
            <w:shd w:val="clear" w:color="auto" w:fill="FFFFFF"/>
            <w:noWrap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ADF002D" w14:textId="77777777" w:rsidR="00CD5F9E" w:rsidRPr="00CD5F9E" w:rsidRDefault="00CD5F9E" w:rsidP="00CD5F9E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  <w:r w:rsidRPr="00CD5F9E">
              <w:rPr>
                <w:rFonts w:ascii="Calibri" w:hAnsi="Calibri" w:cs="Calibri"/>
                <w:i/>
                <w:iCs/>
              </w:rPr>
              <w:t>a.</w:t>
            </w:r>
          </w:p>
        </w:tc>
        <w:tc>
          <w:tcPr>
            <w:tcW w:w="12825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2816696F" w14:textId="73CC87B4" w:rsidR="00CD5F9E" w:rsidRPr="00CD5F9E" w:rsidRDefault="00CD5F9E" w:rsidP="00CD5F9E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  <w:r w:rsidRPr="00CD5F9E">
              <w:rPr>
                <w:rFonts w:ascii="Calibri" w:hAnsi="Calibri" w:cs="Calibri"/>
                <w:i/>
                <w:iCs/>
              </w:rPr>
              <w:t xml:space="preserve">Når to maskindrevne fartøy som styrer motsatte eller nesten motsatte kurser, møter hverandre på </w:t>
            </w:r>
            <w:r w:rsidR="002B4045" w:rsidRPr="0014454B">
              <w:rPr>
                <w:rFonts w:ascii="Calibri" w:hAnsi="Calibri" w:cs="Calibri"/>
                <w:i/>
                <w:iCs/>
              </w:rPr>
              <w:t xml:space="preserve">                                                                                                     </w:t>
            </w:r>
            <w:r w:rsidRPr="00CD5F9E">
              <w:rPr>
                <w:rFonts w:ascii="Calibri" w:hAnsi="Calibri" w:cs="Calibri"/>
                <w:i/>
                <w:iCs/>
              </w:rPr>
              <w:t>en slik måte at det kan oppstå fare for sammenstøt, skal begge vike til styrbord så de kan passere</w:t>
            </w:r>
            <w:r w:rsidR="002B4045" w:rsidRPr="0014454B">
              <w:rPr>
                <w:rFonts w:ascii="Calibri" w:hAnsi="Calibri" w:cs="Calibri"/>
                <w:i/>
                <w:iCs/>
              </w:rPr>
              <w:t xml:space="preserve">                                                                                               </w:t>
            </w:r>
            <w:r w:rsidRPr="00CD5F9E">
              <w:rPr>
                <w:rFonts w:ascii="Calibri" w:hAnsi="Calibri" w:cs="Calibri"/>
                <w:i/>
                <w:iCs/>
              </w:rPr>
              <w:t xml:space="preserve"> hverandre på babord side.</w:t>
            </w:r>
          </w:p>
        </w:tc>
      </w:tr>
    </w:tbl>
    <w:p w14:paraId="2E1B5ECA" w14:textId="77777777" w:rsidR="00CD5F9E" w:rsidRPr="00CD5F9E" w:rsidRDefault="00CD5F9E" w:rsidP="00CD5F9E">
      <w:pPr>
        <w:spacing w:line="240" w:lineRule="auto"/>
        <w:rPr>
          <w:rFonts w:ascii="Calibri" w:hAnsi="Calibri" w:cs="Calibri"/>
          <w:i/>
          <w:iCs/>
          <w:vanish/>
        </w:rPr>
      </w:pPr>
    </w:p>
    <w:tbl>
      <w:tblPr>
        <w:tblW w:w="135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5"/>
        <w:gridCol w:w="12825"/>
      </w:tblGrid>
      <w:tr w:rsidR="00CD5F9E" w:rsidRPr="00CD5F9E" w14:paraId="27AD6DB7" w14:textId="77777777" w:rsidTr="00CD5F9E">
        <w:tc>
          <w:tcPr>
            <w:tcW w:w="675" w:type="dxa"/>
            <w:shd w:val="clear" w:color="auto" w:fill="FFFFFF"/>
            <w:noWrap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6B103616" w14:textId="77777777" w:rsidR="00CD5F9E" w:rsidRPr="00CD5F9E" w:rsidRDefault="00CD5F9E" w:rsidP="00CD5F9E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  <w:r w:rsidRPr="00CD5F9E">
              <w:rPr>
                <w:rFonts w:ascii="Calibri" w:hAnsi="Calibri" w:cs="Calibri"/>
                <w:i/>
                <w:iCs/>
              </w:rPr>
              <w:t>b.</w:t>
            </w:r>
          </w:p>
        </w:tc>
        <w:tc>
          <w:tcPr>
            <w:tcW w:w="12825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14:paraId="09030DDF" w14:textId="77777777" w:rsidR="00CD5F9E" w:rsidRPr="0014454B" w:rsidRDefault="00CD5F9E" w:rsidP="00CD5F9E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  <w:r w:rsidRPr="00CD5F9E">
              <w:rPr>
                <w:rFonts w:ascii="Calibri" w:hAnsi="Calibri" w:cs="Calibri"/>
                <w:i/>
                <w:iCs/>
              </w:rPr>
              <w:t xml:space="preserve">En slik situasjon skal anses som oppstått når et fartøy ser det andre fartøyet forut eller nesten forut </w:t>
            </w:r>
            <w:r w:rsidR="002B4045" w:rsidRPr="0014454B">
              <w:rPr>
                <w:rFonts w:ascii="Calibri" w:hAnsi="Calibri" w:cs="Calibri"/>
                <w:i/>
                <w:iCs/>
              </w:rPr>
              <w:t xml:space="preserve">                                                                                           </w:t>
            </w:r>
            <w:r w:rsidRPr="00CD5F9E">
              <w:rPr>
                <w:rFonts w:ascii="Calibri" w:hAnsi="Calibri" w:cs="Calibri"/>
                <w:i/>
                <w:iCs/>
              </w:rPr>
              <w:t>og det om natten kan se topplanternene på det andre fartøyet ove</w:t>
            </w:r>
            <w:r w:rsidR="002B4045" w:rsidRPr="0014454B">
              <w:rPr>
                <w:rFonts w:ascii="Calibri" w:hAnsi="Calibri" w:cs="Calibri"/>
                <w:i/>
                <w:iCs/>
              </w:rPr>
              <w:t>r</w:t>
            </w:r>
            <w:r w:rsidRPr="00CD5F9E">
              <w:rPr>
                <w:rFonts w:ascii="Calibri" w:hAnsi="Calibri" w:cs="Calibri"/>
                <w:i/>
                <w:iCs/>
              </w:rPr>
              <w:t>rett eller nesten ove</w:t>
            </w:r>
            <w:r w:rsidR="002B4045" w:rsidRPr="0014454B">
              <w:rPr>
                <w:rFonts w:ascii="Calibri" w:hAnsi="Calibri" w:cs="Calibri"/>
                <w:i/>
                <w:iCs/>
              </w:rPr>
              <w:t>r</w:t>
            </w:r>
            <w:r w:rsidRPr="00CD5F9E">
              <w:rPr>
                <w:rFonts w:ascii="Calibri" w:hAnsi="Calibri" w:cs="Calibri"/>
                <w:i/>
                <w:iCs/>
              </w:rPr>
              <w:t xml:space="preserve">rett og/eller </w:t>
            </w:r>
            <w:r w:rsidR="002B4045" w:rsidRPr="0014454B">
              <w:rPr>
                <w:rFonts w:ascii="Calibri" w:hAnsi="Calibri" w:cs="Calibri"/>
                <w:i/>
                <w:iCs/>
              </w:rPr>
              <w:t xml:space="preserve">                                                                                        </w:t>
            </w:r>
            <w:r w:rsidRPr="00CD5F9E">
              <w:rPr>
                <w:rFonts w:ascii="Calibri" w:hAnsi="Calibri" w:cs="Calibri"/>
                <w:i/>
                <w:iCs/>
              </w:rPr>
              <w:t>begge sidelanternene og det om dagen observerer det andre fartøyet under tilsvarende synsvinkel.</w:t>
            </w:r>
          </w:p>
          <w:p w14:paraId="67F7C780" w14:textId="50D5C490" w:rsidR="002B4045" w:rsidRPr="00CD5F9E" w:rsidRDefault="002B4045" w:rsidP="00CD5F9E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</w:p>
        </w:tc>
      </w:tr>
    </w:tbl>
    <w:p w14:paraId="741F1D74" w14:textId="681D72B5" w:rsidR="00CD5F9E" w:rsidRPr="0014454B" w:rsidRDefault="00C51D42" w:rsidP="001B4224">
      <w:pPr>
        <w:spacing w:line="240" w:lineRule="auto"/>
        <w:rPr>
          <w:rFonts w:ascii="Calibri" w:hAnsi="Calibri" w:cs="Calibri"/>
        </w:rPr>
      </w:pPr>
      <w:r w:rsidRPr="0014454B">
        <w:rPr>
          <w:rFonts w:ascii="Calibri" w:hAnsi="Calibri" w:cs="Calibri"/>
        </w:rPr>
        <w:t>Så der se</w:t>
      </w:r>
      <w:r w:rsidR="00D266B9" w:rsidRPr="0014454B">
        <w:rPr>
          <w:rFonts w:ascii="Calibri" w:hAnsi="Calibri" w:cs="Calibri"/>
        </w:rPr>
        <w:t xml:space="preserve">iler losen, </w:t>
      </w:r>
      <w:r w:rsidR="00D5430E">
        <w:rPr>
          <w:rFonts w:ascii="Calibri" w:hAnsi="Calibri" w:cs="Calibri"/>
        </w:rPr>
        <w:t xml:space="preserve">fra 0352 </w:t>
      </w:r>
      <w:r w:rsidR="00D266B9" w:rsidRPr="0014454B">
        <w:rPr>
          <w:rFonts w:ascii="Calibri" w:hAnsi="Calibri" w:cs="Calibri"/>
        </w:rPr>
        <w:t>inntil</w:t>
      </w:r>
      <w:r w:rsidR="00D771BE" w:rsidRPr="0014454B">
        <w:rPr>
          <w:rFonts w:ascii="Calibri" w:hAnsi="Calibri" w:cs="Calibri"/>
        </w:rPr>
        <w:t xml:space="preserve"> </w:t>
      </w:r>
      <w:r w:rsidR="00002E63">
        <w:rPr>
          <w:rFonts w:ascii="Calibri" w:hAnsi="Calibri" w:cs="Calibri"/>
        </w:rPr>
        <w:t>0357</w:t>
      </w:r>
      <w:r w:rsidR="00FF785B" w:rsidRPr="0014454B">
        <w:rPr>
          <w:rFonts w:ascii="Calibri" w:hAnsi="Calibri" w:cs="Calibri"/>
        </w:rPr>
        <w:t xml:space="preserve"> minutter</w:t>
      </w:r>
      <w:r w:rsidR="00002E63">
        <w:rPr>
          <w:rFonts w:ascii="Calibri" w:hAnsi="Calibri" w:cs="Calibri"/>
        </w:rPr>
        <w:t>, på kollisjonskurs</w:t>
      </w:r>
      <w:r w:rsidR="00A737D9">
        <w:rPr>
          <w:rFonts w:ascii="Calibri" w:hAnsi="Calibri" w:cs="Calibri"/>
        </w:rPr>
        <w:t>,</w:t>
      </w:r>
      <w:r w:rsidR="00120E7A">
        <w:rPr>
          <w:rFonts w:ascii="Calibri" w:hAnsi="Calibri" w:cs="Calibri"/>
        </w:rPr>
        <w:t xml:space="preserve"> uten å benytte ARPA,</w:t>
      </w:r>
      <w:r w:rsidR="00A737D9">
        <w:rPr>
          <w:rFonts w:ascii="Calibri" w:hAnsi="Calibri" w:cs="Calibri"/>
        </w:rPr>
        <w:t xml:space="preserve"> inntil han </w:t>
      </w:r>
      <w:r w:rsidR="003F6748">
        <w:rPr>
          <w:rFonts w:ascii="Calibri" w:hAnsi="Calibri" w:cs="Calibri"/>
        </w:rPr>
        <w:t>dreier styrbord over</w:t>
      </w:r>
      <w:r w:rsidR="000B3F25">
        <w:rPr>
          <w:rFonts w:ascii="Calibri" w:hAnsi="Calibri" w:cs="Calibri"/>
        </w:rPr>
        <w:t xml:space="preserve"> og </w:t>
      </w:r>
      <w:r w:rsidR="00A737D9">
        <w:rPr>
          <w:rFonts w:ascii="Calibri" w:hAnsi="Calibri" w:cs="Calibri"/>
        </w:rPr>
        <w:t xml:space="preserve">begynner å </w:t>
      </w:r>
      <w:r w:rsidR="00876F1B">
        <w:rPr>
          <w:rFonts w:ascii="Calibri" w:hAnsi="Calibri" w:cs="Calibri"/>
        </w:rPr>
        <w:t>l</w:t>
      </w:r>
      <w:r w:rsidR="00A737D9">
        <w:rPr>
          <w:rFonts w:ascii="Calibri" w:hAnsi="Calibri" w:cs="Calibri"/>
        </w:rPr>
        <w:t>ete</w:t>
      </w:r>
      <w:r w:rsidR="002D29B5">
        <w:rPr>
          <w:rFonts w:ascii="Calibri" w:hAnsi="Calibri" w:cs="Calibri"/>
        </w:rPr>
        <w:t xml:space="preserve"> etter navnet på fregatten</w:t>
      </w:r>
      <w:r w:rsidR="008B00FE">
        <w:rPr>
          <w:rFonts w:ascii="Calibri" w:hAnsi="Calibri" w:cs="Calibri"/>
        </w:rPr>
        <w:t>, og kaster bort</w:t>
      </w:r>
      <w:r w:rsidR="00DC04D3">
        <w:rPr>
          <w:rFonts w:ascii="Calibri" w:hAnsi="Calibri" w:cs="Calibri"/>
        </w:rPr>
        <w:t xml:space="preserve"> ytterligere nesten</w:t>
      </w:r>
      <w:r w:rsidR="003F6748">
        <w:rPr>
          <w:rFonts w:ascii="Calibri" w:hAnsi="Calibri" w:cs="Calibri"/>
        </w:rPr>
        <w:t xml:space="preserve"> 3 minutter</w:t>
      </w:r>
      <w:r w:rsidR="004B4F6E">
        <w:rPr>
          <w:rFonts w:ascii="Calibri" w:hAnsi="Calibri" w:cs="Calibri"/>
        </w:rPr>
        <w:t>. Da får han navnet</w:t>
      </w:r>
      <w:r w:rsidR="00A23102">
        <w:rPr>
          <w:rFonts w:ascii="Calibri" w:hAnsi="Calibri" w:cs="Calibri"/>
        </w:rPr>
        <w:t>, som han kunne klart seg foruten</w:t>
      </w:r>
      <w:r w:rsidR="00956E71">
        <w:rPr>
          <w:rFonts w:ascii="Calibri" w:hAnsi="Calibri" w:cs="Calibri"/>
        </w:rPr>
        <w:t xml:space="preserve">, bare ved å </w:t>
      </w:r>
      <w:r w:rsidR="008F2D81">
        <w:rPr>
          <w:rFonts w:ascii="Calibri" w:hAnsi="Calibri" w:cs="Calibri"/>
        </w:rPr>
        <w:t>benytte bryteren til</w:t>
      </w:r>
      <w:r w:rsidR="00D90516">
        <w:rPr>
          <w:rFonts w:ascii="Calibri" w:hAnsi="Calibri" w:cs="Calibri"/>
        </w:rPr>
        <w:t xml:space="preserve"> dekkslysene.</w:t>
      </w:r>
      <w:r w:rsidR="000B5192">
        <w:rPr>
          <w:rFonts w:ascii="Calibri" w:hAnsi="Calibri" w:cs="Calibri"/>
        </w:rPr>
        <w:t xml:space="preserve"> </w:t>
      </w:r>
      <w:r w:rsidR="001743E3">
        <w:rPr>
          <w:rFonts w:ascii="Calibri" w:hAnsi="Calibri" w:cs="Calibri"/>
        </w:rPr>
        <w:t>Hadde han lagt om kursen til det han fortalte retten</w:t>
      </w:r>
      <w:r w:rsidR="0075588E">
        <w:rPr>
          <w:rFonts w:ascii="Calibri" w:hAnsi="Calibri" w:cs="Calibri"/>
        </w:rPr>
        <w:t>, 35</w:t>
      </w:r>
      <w:r w:rsidR="00C5205E">
        <w:rPr>
          <w:rFonts w:ascii="Calibri" w:hAnsi="Calibri" w:cs="Calibri"/>
        </w:rPr>
        <w:t>0</w:t>
      </w:r>
      <w:r w:rsidR="0075588E">
        <w:rPr>
          <w:rFonts w:ascii="Calibri" w:hAnsi="Calibri" w:cs="Calibri"/>
        </w:rPr>
        <w:t xml:space="preserve"> grader</w:t>
      </w:r>
      <w:r w:rsidR="00C5205E">
        <w:rPr>
          <w:rFonts w:ascii="Calibri" w:hAnsi="Calibri" w:cs="Calibri"/>
        </w:rPr>
        <w:t>, klokken</w:t>
      </w:r>
      <w:r w:rsidR="00B609B5">
        <w:rPr>
          <w:rFonts w:ascii="Calibri" w:hAnsi="Calibri" w:cs="Calibri"/>
        </w:rPr>
        <w:t xml:space="preserve"> 0352</w:t>
      </w:r>
      <w:r w:rsidR="00675109">
        <w:rPr>
          <w:rFonts w:ascii="Calibri" w:hAnsi="Calibri" w:cs="Calibri"/>
        </w:rPr>
        <w:t>, hadde alt</w:t>
      </w:r>
      <w:r w:rsidR="00ED51A9">
        <w:rPr>
          <w:rFonts w:ascii="Calibri" w:hAnsi="Calibri" w:cs="Calibri"/>
        </w:rPr>
        <w:t xml:space="preserve"> gått bra. I tillegg til å bryte</w:t>
      </w:r>
      <w:r w:rsidR="008F4131">
        <w:rPr>
          <w:rFonts w:ascii="Calibri" w:hAnsi="Calibri" w:cs="Calibri"/>
        </w:rPr>
        <w:t xml:space="preserve"> </w:t>
      </w:r>
      <w:r w:rsidR="00342FDE">
        <w:rPr>
          <w:rFonts w:ascii="Calibri" w:hAnsi="Calibri" w:cs="Calibri"/>
        </w:rPr>
        <w:t xml:space="preserve">regel 20 og 15, brøt han også </w:t>
      </w:r>
      <w:r w:rsidR="004D3170">
        <w:rPr>
          <w:rFonts w:ascii="Calibri" w:hAnsi="Calibri" w:cs="Calibri"/>
        </w:rPr>
        <w:t>regel</w:t>
      </w:r>
      <w:r w:rsidR="004375EB">
        <w:rPr>
          <w:rFonts w:ascii="Calibri" w:hAnsi="Calibri" w:cs="Calibri"/>
        </w:rPr>
        <w:t xml:space="preserve"> 5, manglende utkikk</w:t>
      </w:r>
      <w:r w:rsidR="003C6806">
        <w:rPr>
          <w:rFonts w:ascii="Calibri" w:hAnsi="Calibri" w:cs="Calibri"/>
        </w:rPr>
        <w:t>,</w:t>
      </w:r>
      <w:r w:rsidR="00FC0C5F">
        <w:rPr>
          <w:rFonts w:ascii="Calibri" w:hAnsi="Calibri" w:cs="Calibri"/>
        </w:rPr>
        <w:t xml:space="preserve"> regel 7</w:t>
      </w:r>
      <w:r w:rsidR="00675109">
        <w:rPr>
          <w:rFonts w:ascii="Calibri" w:hAnsi="Calibri" w:cs="Calibri"/>
        </w:rPr>
        <w:t xml:space="preserve">  </w:t>
      </w:r>
    </w:p>
    <w:tbl>
      <w:tblPr>
        <w:tblW w:w="135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60"/>
        <w:gridCol w:w="66"/>
      </w:tblGrid>
      <w:tr w:rsidR="00C32578" w:rsidRPr="00C32578" w14:paraId="5D68FAEF" w14:textId="77777777" w:rsidTr="00CD5F9E">
        <w:tc>
          <w:tcPr>
            <w:tcW w:w="675" w:type="dxa"/>
            <w:shd w:val="clear" w:color="auto" w:fill="FFFFFF"/>
            <w:noWrap/>
            <w:tcMar>
              <w:top w:w="0" w:type="dxa"/>
              <w:left w:w="30" w:type="dxa"/>
              <w:bottom w:w="0" w:type="dxa"/>
              <w:right w:w="30" w:type="dxa"/>
            </w:tcMar>
          </w:tcPr>
          <w:tbl>
            <w:tblPr>
              <w:tblW w:w="1350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75"/>
              <w:gridCol w:w="12825"/>
            </w:tblGrid>
            <w:tr w:rsidR="00FC0C5F" w:rsidRPr="00FC0C5F" w14:paraId="1ABFDD5C" w14:textId="77777777" w:rsidTr="00406891">
              <w:tc>
                <w:tcPr>
                  <w:tcW w:w="675" w:type="dxa"/>
                  <w:shd w:val="clear" w:color="auto" w:fill="FFFFFF"/>
                  <w:noWrap/>
                  <w:tcMar>
                    <w:top w:w="0" w:type="dxa"/>
                    <w:left w:w="30" w:type="dxa"/>
                    <w:bottom w:w="0" w:type="dxa"/>
                    <w:right w:w="30" w:type="dxa"/>
                  </w:tcMar>
                </w:tcPr>
                <w:p w14:paraId="28127249" w14:textId="42D4C314" w:rsidR="00FC0C5F" w:rsidRPr="00FC0C5F" w:rsidRDefault="00FC0C5F" w:rsidP="00FC0C5F">
                  <w:pPr>
                    <w:spacing w:line="240" w:lineRule="auto"/>
                    <w:rPr>
                      <w:rFonts w:ascii="Calibri" w:hAnsi="Calibri" w:cs="Calibri"/>
                      <w:i/>
                      <w:iCs/>
                    </w:rPr>
                  </w:pPr>
                </w:p>
              </w:tc>
              <w:tc>
                <w:tcPr>
                  <w:tcW w:w="12825" w:type="dxa"/>
                  <w:shd w:val="clear" w:color="auto" w:fill="FFFFFF"/>
                  <w:tcMar>
                    <w:top w:w="0" w:type="dxa"/>
                    <w:left w:w="30" w:type="dxa"/>
                    <w:bottom w:w="0" w:type="dxa"/>
                    <w:right w:w="30" w:type="dxa"/>
                  </w:tcMar>
                </w:tcPr>
                <w:p w14:paraId="66B722D3" w14:textId="41A772BD" w:rsidR="00FC0C5F" w:rsidRPr="00FC0C5F" w:rsidRDefault="00FC0C5F" w:rsidP="00FC0C5F">
                  <w:pPr>
                    <w:spacing w:line="240" w:lineRule="auto"/>
                    <w:rPr>
                      <w:rFonts w:ascii="Calibri" w:hAnsi="Calibri" w:cs="Calibri"/>
                      <w:i/>
                      <w:iCs/>
                    </w:rPr>
                  </w:pPr>
                </w:p>
              </w:tc>
            </w:tr>
          </w:tbl>
          <w:p w14:paraId="4D9BCAB1" w14:textId="77777777" w:rsidR="00FC0C5F" w:rsidRPr="00FC0C5F" w:rsidRDefault="00FC0C5F" w:rsidP="00FC0C5F">
            <w:pPr>
              <w:spacing w:line="240" w:lineRule="auto"/>
              <w:rPr>
                <w:rFonts w:ascii="Calibri" w:hAnsi="Calibri" w:cs="Calibri"/>
                <w:i/>
                <w:iCs/>
                <w:vanish/>
              </w:rPr>
            </w:pPr>
          </w:p>
          <w:tbl>
            <w:tblPr>
              <w:tblW w:w="1350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75"/>
              <w:gridCol w:w="12825"/>
            </w:tblGrid>
            <w:tr w:rsidR="00FC0C5F" w:rsidRPr="00FC0C5F" w14:paraId="4479D625" w14:textId="77777777" w:rsidTr="00FC0C5F">
              <w:tc>
                <w:tcPr>
                  <w:tcW w:w="675" w:type="dxa"/>
                  <w:shd w:val="clear" w:color="auto" w:fill="FFFFFF"/>
                  <w:noWrap/>
                  <w:tcMar>
                    <w:top w:w="0" w:type="dxa"/>
                    <w:left w:w="30" w:type="dxa"/>
                    <w:bottom w:w="0" w:type="dxa"/>
                    <w:right w:w="30" w:type="dxa"/>
                  </w:tcMar>
                  <w:hideMark/>
                </w:tcPr>
                <w:p w14:paraId="6CBBD1F3" w14:textId="77777777" w:rsidR="00FC0C5F" w:rsidRPr="00FC0C5F" w:rsidRDefault="00FC0C5F" w:rsidP="00FC0C5F">
                  <w:pPr>
                    <w:spacing w:line="240" w:lineRule="auto"/>
                    <w:rPr>
                      <w:rFonts w:ascii="Calibri" w:hAnsi="Calibri" w:cs="Calibri"/>
                      <w:i/>
                      <w:iCs/>
                    </w:rPr>
                  </w:pPr>
                  <w:r w:rsidRPr="00FC0C5F">
                    <w:rPr>
                      <w:rFonts w:ascii="Calibri" w:hAnsi="Calibri" w:cs="Calibri"/>
                      <w:i/>
                      <w:iCs/>
                    </w:rPr>
                    <w:t>b.</w:t>
                  </w:r>
                </w:p>
              </w:tc>
              <w:tc>
                <w:tcPr>
                  <w:tcW w:w="12825" w:type="dxa"/>
                  <w:shd w:val="clear" w:color="auto" w:fill="FFFFFF"/>
                  <w:tcMar>
                    <w:top w:w="0" w:type="dxa"/>
                    <w:left w:w="30" w:type="dxa"/>
                    <w:bottom w:w="0" w:type="dxa"/>
                    <w:right w:w="30" w:type="dxa"/>
                  </w:tcMar>
                  <w:hideMark/>
                </w:tcPr>
                <w:p w14:paraId="2D5F4CCF" w14:textId="77777777" w:rsidR="00FC0C5F" w:rsidRDefault="00FC0C5F" w:rsidP="00FC0C5F">
                  <w:pPr>
                    <w:spacing w:line="240" w:lineRule="auto"/>
                    <w:rPr>
                      <w:rFonts w:ascii="Calibri" w:hAnsi="Calibri" w:cs="Calibri"/>
                      <w:i/>
                      <w:iCs/>
                    </w:rPr>
                  </w:pPr>
                  <w:r w:rsidRPr="00FC0C5F">
                    <w:rPr>
                      <w:rFonts w:ascii="Calibri" w:hAnsi="Calibri" w:cs="Calibri"/>
                      <w:i/>
                      <w:iCs/>
                    </w:rPr>
                    <w:t xml:space="preserve">Hvis radarutstyr er anbrakt og brukbart skal det brukes riktig inkludert søking på lang avstand for å få </w:t>
                  </w:r>
                  <w:r w:rsidR="00B973F1">
                    <w:rPr>
                      <w:rFonts w:ascii="Calibri" w:hAnsi="Calibri" w:cs="Calibri"/>
                      <w:i/>
                      <w:iCs/>
                    </w:rPr>
                    <w:t xml:space="preserve">                                                                        </w:t>
                  </w:r>
                  <w:r w:rsidRPr="00FC0C5F">
                    <w:rPr>
                      <w:rFonts w:ascii="Calibri" w:hAnsi="Calibri" w:cs="Calibri"/>
                      <w:i/>
                      <w:iCs/>
                    </w:rPr>
                    <w:t xml:space="preserve">tidlig varsel om fare for sammenstøt samt radarplotting eller tilsvarende systematisk observasjon av </w:t>
                  </w:r>
                  <w:r w:rsidR="00B973F1">
                    <w:rPr>
                      <w:rFonts w:ascii="Calibri" w:hAnsi="Calibri" w:cs="Calibri"/>
                      <w:i/>
                      <w:iCs/>
                    </w:rPr>
                    <w:t xml:space="preserve">                                                                                </w:t>
                  </w:r>
                  <w:r w:rsidRPr="00FC0C5F">
                    <w:rPr>
                      <w:rFonts w:ascii="Calibri" w:hAnsi="Calibri" w:cs="Calibri"/>
                      <w:i/>
                      <w:iCs/>
                    </w:rPr>
                    <w:t>observerte gjenstander.</w:t>
                  </w:r>
                </w:p>
                <w:p w14:paraId="7C723575" w14:textId="16628F4D" w:rsidR="00533B03" w:rsidRPr="00FC0C5F" w:rsidRDefault="00533B03" w:rsidP="00FC0C5F">
                  <w:pPr>
                    <w:spacing w:line="240" w:lineRule="auto"/>
                    <w:rPr>
                      <w:rFonts w:ascii="Calibri" w:hAnsi="Calibri" w:cs="Calibri"/>
                      <w:i/>
                      <w:iCs/>
                    </w:rPr>
                  </w:pPr>
                </w:p>
              </w:tc>
            </w:tr>
          </w:tbl>
          <w:p w14:paraId="6977C602" w14:textId="5AFB2AC5" w:rsidR="00C32578" w:rsidRPr="00C32578" w:rsidRDefault="00017A99" w:rsidP="00C32578">
            <w:p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Vaktsjefen</w:t>
            </w:r>
            <w:r w:rsidR="006E5962">
              <w:rPr>
                <w:rFonts w:ascii="Calibri" w:hAnsi="Calibri" w:cs="Calibri"/>
              </w:rPr>
              <w:t xml:space="preserve"> </w:t>
            </w:r>
            <w:r w:rsidR="004C04E7">
              <w:rPr>
                <w:rFonts w:ascii="Calibri" w:hAnsi="Calibri" w:cs="Calibri"/>
              </w:rPr>
              <w:t>brøt ingen regler, på sjøen må man tro hva man ser</w:t>
            </w:r>
            <w:r w:rsidR="00790C0E">
              <w:rPr>
                <w:rFonts w:ascii="Calibri" w:hAnsi="Calibri" w:cs="Calibri"/>
              </w:rPr>
              <w:t>, men losen</w:t>
            </w:r>
            <w:r w:rsidR="00CD055E">
              <w:rPr>
                <w:rFonts w:ascii="Calibri" w:hAnsi="Calibri" w:cs="Calibri"/>
              </w:rPr>
              <w:t>, som skjulte tankerens identitet</w:t>
            </w:r>
            <w:r w:rsidR="00942B00">
              <w:rPr>
                <w:rFonts w:ascii="Calibri" w:hAnsi="Calibri" w:cs="Calibri"/>
              </w:rPr>
              <w:t xml:space="preserve"> og brøt                                                                     sjøens</w:t>
            </w:r>
            <w:r w:rsidR="00790C0E">
              <w:rPr>
                <w:rFonts w:ascii="Calibri" w:hAnsi="Calibri" w:cs="Calibri"/>
              </w:rPr>
              <w:t xml:space="preserve"> </w:t>
            </w:r>
            <w:r w:rsidR="00942B00">
              <w:rPr>
                <w:rFonts w:ascii="Calibri" w:hAnsi="Calibri" w:cs="Calibri"/>
              </w:rPr>
              <w:t>lover</w:t>
            </w:r>
            <w:r w:rsidR="00966FEF">
              <w:rPr>
                <w:rFonts w:ascii="Calibri" w:hAnsi="Calibri" w:cs="Calibri"/>
              </w:rPr>
              <w:t xml:space="preserve">, i tett rekkefølge, hadde ansvaret. </w:t>
            </w:r>
          </w:p>
        </w:tc>
        <w:tc>
          <w:tcPr>
            <w:tcW w:w="12825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2F43383" w14:textId="7039EF3F" w:rsidR="00C32578" w:rsidRPr="00C32578" w:rsidRDefault="00C32578" w:rsidP="00C32578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</w:p>
        </w:tc>
      </w:tr>
    </w:tbl>
    <w:p w14:paraId="1F6F9491" w14:textId="77777777" w:rsidR="00C32578" w:rsidRPr="00C32578" w:rsidRDefault="00C32578" w:rsidP="00C32578">
      <w:pPr>
        <w:spacing w:line="240" w:lineRule="auto"/>
        <w:rPr>
          <w:rFonts w:ascii="Calibri" w:hAnsi="Calibri" w:cs="Calibri"/>
          <w:i/>
          <w:iCs/>
          <w:vanish/>
        </w:rPr>
      </w:pPr>
    </w:p>
    <w:tbl>
      <w:tblPr>
        <w:tblW w:w="135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5"/>
        <w:gridCol w:w="12825"/>
      </w:tblGrid>
      <w:tr w:rsidR="0059481F" w:rsidRPr="0014454B" w14:paraId="1BE28FFD" w14:textId="77777777" w:rsidTr="006C538F">
        <w:tc>
          <w:tcPr>
            <w:tcW w:w="675" w:type="dxa"/>
            <w:shd w:val="clear" w:color="auto" w:fill="FFFFFF"/>
            <w:noWrap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470AFE2" w14:textId="77777777" w:rsidR="0059481F" w:rsidRPr="0014454B" w:rsidRDefault="0059481F" w:rsidP="0059481F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</w:p>
        </w:tc>
        <w:tc>
          <w:tcPr>
            <w:tcW w:w="12825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2185E33" w14:textId="77777777" w:rsidR="0059481F" w:rsidRPr="0014454B" w:rsidRDefault="0059481F" w:rsidP="0059481F">
            <w:pPr>
              <w:spacing w:line="240" w:lineRule="auto"/>
              <w:rPr>
                <w:rFonts w:ascii="Calibri" w:hAnsi="Calibri" w:cs="Calibri"/>
                <w:i/>
                <w:iCs/>
              </w:rPr>
            </w:pPr>
          </w:p>
        </w:tc>
      </w:tr>
      <w:tr w:rsidR="00C32578" w:rsidRPr="00C32578" w14:paraId="60F56B9A" w14:textId="77777777" w:rsidTr="006C538F">
        <w:tc>
          <w:tcPr>
            <w:tcW w:w="675" w:type="dxa"/>
            <w:shd w:val="clear" w:color="auto" w:fill="FFFFFF"/>
            <w:noWrap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6A34E2D" w14:textId="2E426734" w:rsidR="00C32578" w:rsidRPr="00C32578" w:rsidRDefault="00C32578" w:rsidP="00C32578">
            <w:pPr>
              <w:spacing w:line="240" w:lineRule="auto"/>
              <w:rPr>
                <w:i/>
                <w:iCs/>
              </w:rPr>
            </w:pPr>
          </w:p>
        </w:tc>
        <w:tc>
          <w:tcPr>
            <w:tcW w:w="12825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1FAE37A" w14:textId="5EFBCBA8" w:rsidR="00BD41A8" w:rsidRPr="00C32578" w:rsidRDefault="00BD41A8" w:rsidP="00C32578">
            <w:pPr>
              <w:spacing w:line="240" w:lineRule="auto"/>
              <w:rPr>
                <w:i/>
                <w:iCs/>
              </w:rPr>
            </w:pPr>
          </w:p>
        </w:tc>
      </w:tr>
    </w:tbl>
    <w:p w14:paraId="2819785E" w14:textId="77777777" w:rsidR="00607D36" w:rsidRDefault="00607D36" w:rsidP="001B4224">
      <w:pPr>
        <w:spacing w:line="240" w:lineRule="auto"/>
      </w:pPr>
    </w:p>
    <w:sectPr w:rsidR="00607D36" w:rsidSect="00355226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633"/>
    <w:rsid w:val="00002E63"/>
    <w:rsid w:val="000030E4"/>
    <w:rsid w:val="0000473A"/>
    <w:rsid w:val="00010105"/>
    <w:rsid w:val="00010CE1"/>
    <w:rsid w:val="00017A99"/>
    <w:rsid w:val="0002170C"/>
    <w:rsid w:val="00023074"/>
    <w:rsid w:val="00042646"/>
    <w:rsid w:val="000655CC"/>
    <w:rsid w:val="00081EC8"/>
    <w:rsid w:val="00086CC1"/>
    <w:rsid w:val="000A4808"/>
    <w:rsid w:val="000B2110"/>
    <w:rsid w:val="000B3F25"/>
    <w:rsid w:val="000B5192"/>
    <w:rsid w:val="000C13DD"/>
    <w:rsid w:val="000C61E2"/>
    <w:rsid w:val="000F147C"/>
    <w:rsid w:val="00102526"/>
    <w:rsid w:val="0011605C"/>
    <w:rsid w:val="00120E7A"/>
    <w:rsid w:val="0014454B"/>
    <w:rsid w:val="001743E3"/>
    <w:rsid w:val="00192532"/>
    <w:rsid w:val="001A082B"/>
    <w:rsid w:val="001A4400"/>
    <w:rsid w:val="001A5551"/>
    <w:rsid w:val="001B4224"/>
    <w:rsid w:val="001C2BFB"/>
    <w:rsid w:val="001E4721"/>
    <w:rsid w:val="00224627"/>
    <w:rsid w:val="00243A19"/>
    <w:rsid w:val="00255769"/>
    <w:rsid w:val="00276C86"/>
    <w:rsid w:val="00290E3D"/>
    <w:rsid w:val="0029470C"/>
    <w:rsid w:val="002A51A1"/>
    <w:rsid w:val="002B4045"/>
    <w:rsid w:val="002B51E3"/>
    <w:rsid w:val="002D29B5"/>
    <w:rsid w:val="002D63E3"/>
    <w:rsid w:val="002E19A0"/>
    <w:rsid w:val="002E67D8"/>
    <w:rsid w:val="002F1BEA"/>
    <w:rsid w:val="00304BE0"/>
    <w:rsid w:val="00322C4F"/>
    <w:rsid w:val="00327F24"/>
    <w:rsid w:val="00342FDE"/>
    <w:rsid w:val="00355226"/>
    <w:rsid w:val="00357D1F"/>
    <w:rsid w:val="003638EC"/>
    <w:rsid w:val="00390C9B"/>
    <w:rsid w:val="003918A1"/>
    <w:rsid w:val="003939E9"/>
    <w:rsid w:val="00394814"/>
    <w:rsid w:val="003B0BB6"/>
    <w:rsid w:val="003B503C"/>
    <w:rsid w:val="003C46E3"/>
    <w:rsid w:val="003C6806"/>
    <w:rsid w:val="003D04BA"/>
    <w:rsid w:val="003D1544"/>
    <w:rsid w:val="003E0D5B"/>
    <w:rsid w:val="003E2449"/>
    <w:rsid w:val="003F6748"/>
    <w:rsid w:val="003F7D33"/>
    <w:rsid w:val="00406891"/>
    <w:rsid w:val="004375EB"/>
    <w:rsid w:val="00452A06"/>
    <w:rsid w:val="00454582"/>
    <w:rsid w:val="004730BE"/>
    <w:rsid w:val="0047718E"/>
    <w:rsid w:val="00483489"/>
    <w:rsid w:val="004A3EAC"/>
    <w:rsid w:val="004B2D98"/>
    <w:rsid w:val="004B4F6E"/>
    <w:rsid w:val="004B542B"/>
    <w:rsid w:val="004C04E7"/>
    <w:rsid w:val="004C0818"/>
    <w:rsid w:val="004C1D24"/>
    <w:rsid w:val="004D2633"/>
    <w:rsid w:val="004D3170"/>
    <w:rsid w:val="004D5E1E"/>
    <w:rsid w:val="004D6662"/>
    <w:rsid w:val="004D74D4"/>
    <w:rsid w:val="004E1B28"/>
    <w:rsid w:val="004E3F0A"/>
    <w:rsid w:val="004E6498"/>
    <w:rsid w:val="004F319F"/>
    <w:rsid w:val="005014CB"/>
    <w:rsid w:val="005034E7"/>
    <w:rsid w:val="00506620"/>
    <w:rsid w:val="0050693B"/>
    <w:rsid w:val="00533B03"/>
    <w:rsid w:val="00555106"/>
    <w:rsid w:val="00555635"/>
    <w:rsid w:val="0057080A"/>
    <w:rsid w:val="005746FD"/>
    <w:rsid w:val="00574987"/>
    <w:rsid w:val="0057671D"/>
    <w:rsid w:val="0059481F"/>
    <w:rsid w:val="005D5067"/>
    <w:rsid w:val="005E414F"/>
    <w:rsid w:val="00607D36"/>
    <w:rsid w:val="006216DC"/>
    <w:rsid w:val="00623C3D"/>
    <w:rsid w:val="0064085A"/>
    <w:rsid w:val="0064267D"/>
    <w:rsid w:val="00642750"/>
    <w:rsid w:val="0065282D"/>
    <w:rsid w:val="00656A63"/>
    <w:rsid w:val="00662DE0"/>
    <w:rsid w:val="00664FD6"/>
    <w:rsid w:val="0066579E"/>
    <w:rsid w:val="006717A0"/>
    <w:rsid w:val="00674547"/>
    <w:rsid w:val="00675109"/>
    <w:rsid w:val="00675637"/>
    <w:rsid w:val="0069749A"/>
    <w:rsid w:val="006C21AC"/>
    <w:rsid w:val="006C538F"/>
    <w:rsid w:val="006D0865"/>
    <w:rsid w:val="006D0C6F"/>
    <w:rsid w:val="006E5962"/>
    <w:rsid w:val="00701FC3"/>
    <w:rsid w:val="00720138"/>
    <w:rsid w:val="007257B4"/>
    <w:rsid w:val="007452D6"/>
    <w:rsid w:val="0075588E"/>
    <w:rsid w:val="00760A4C"/>
    <w:rsid w:val="00771315"/>
    <w:rsid w:val="00781F20"/>
    <w:rsid w:val="007820A1"/>
    <w:rsid w:val="00790C0E"/>
    <w:rsid w:val="007C2A8E"/>
    <w:rsid w:val="007D1669"/>
    <w:rsid w:val="007D6BF6"/>
    <w:rsid w:val="007E641B"/>
    <w:rsid w:val="007F0C3B"/>
    <w:rsid w:val="00801183"/>
    <w:rsid w:val="00806045"/>
    <w:rsid w:val="008257A1"/>
    <w:rsid w:val="00854514"/>
    <w:rsid w:val="00862FDF"/>
    <w:rsid w:val="00876F1B"/>
    <w:rsid w:val="0088370C"/>
    <w:rsid w:val="00887126"/>
    <w:rsid w:val="008905E0"/>
    <w:rsid w:val="00896FF6"/>
    <w:rsid w:val="008A7DF4"/>
    <w:rsid w:val="008B00FE"/>
    <w:rsid w:val="008B1F40"/>
    <w:rsid w:val="008B4037"/>
    <w:rsid w:val="008D3E72"/>
    <w:rsid w:val="008D5F12"/>
    <w:rsid w:val="008F2D81"/>
    <w:rsid w:val="008F4131"/>
    <w:rsid w:val="008F6223"/>
    <w:rsid w:val="008F6858"/>
    <w:rsid w:val="009037A7"/>
    <w:rsid w:val="00903DFF"/>
    <w:rsid w:val="00930B7E"/>
    <w:rsid w:val="009314F3"/>
    <w:rsid w:val="009333D4"/>
    <w:rsid w:val="00942B00"/>
    <w:rsid w:val="00951C9A"/>
    <w:rsid w:val="0095651D"/>
    <w:rsid w:val="00956E71"/>
    <w:rsid w:val="00965A5D"/>
    <w:rsid w:val="00966FEF"/>
    <w:rsid w:val="0098364F"/>
    <w:rsid w:val="00983F50"/>
    <w:rsid w:val="00996EDD"/>
    <w:rsid w:val="009A4558"/>
    <w:rsid w:val="009B33DD"/>
    <w:rsid w:val="009B598B"/>
    <w:rsid w:val="009C2BD9"/>
    <w:rsid w:val="009D4EF2"/>
    <w:rsid w:val="009D7DF8"/>
    <w:rsid w:val="00A008D8"/>
    <w:rsid w:val="00A23102"/>
    <w:rsid w:val="00A33001"/>
    <w:rsid w:val="00A3391E"/>
    <w:rsid w:val="00A64FB3"/>
    <w:rsid w:val="00A70CA1"/>
    <w:rsid w:val="00A7246D"/>
    <w:rsid w:val="00A7342D"/>
    <w:rsid w:val="00A737D9"/>
    <w:rsid w:val="00A77FC9"/>
    <w:rsid w:val="00A80B3A"/>
    <w:rsid w:val="00A85E90"/>
    <w:rsid w:val="00AB3369"/>
    <w:rsid w:val="00AC0211"/>
    <w:rsid w:val="00B064B2"/>
    <w:rsid w:val="00B1306B"/>
    <w:rsid w:val="00B30599"/>
    <w:rsid w:val="00B34D89"/>
    <w:rsid w:val="00B362AD"/>
    <w:rsid w:val="00B412EE"/>
    <w:rsid w:val="00B5723F"/>
    <w:rsid w:val="00B609B5"/>
    <w:rsid w:val="00B62A47"/>
    <w:rsid w:val="00B716CF"/>
    <w:rsid w:val="00B92AA6"/>
    <w:rsid w:val="00B973F1"/>
    <w:rsid w:val="00BA64D3"/>
    <w:rsid w:val="00BB5D29"/>
    <w:rsid w:val="00BC4407"/>
    <w:rsid w:val="00BD41A8"/>
    <w:rsid w:val="00BD7650"/>
    <w:rsid w:val="00BD7D24"/>
    <w:rsid w:val="00BE75C0"/>
    <w:rsid w:val="00C04951"/>
    <w:rsid w:val="00C07E14"/>
    <w:rsid w:val="00C108F2"/>
    <w:rsid w:val="00C1177C"/>
    <w:rsid w:val="00C232D4"/>
    <w:rsid w:val="00C32578"/>
    <w:rsid w:val="00C42BF9"/>
    <w:rsid w:val="00C51D42"/>
    <w:rsid w:val="00C5205E"/>
    <w:rsid w:val="00C533C4"/>
    <w:rsid w:val="00C54612"/>
    <w:rsid w:val="00C56D68"/>
    <w:rsid w:val="00C6202E"/>
    <w:rsid w:val="00C76632"/>
    <w:rsid w:val="00C8117D"/>
    <w:rsid w:val="00C8254B"/>
    <w:rsid w:val="00C84DE1"/>
    <w:rsid w:val="00C8569F"/>
    <w:rsid w:val="00CA02C7"/>
    <w:rsid w:val="00CA398B"/>
    <w:rsid w:val="00CA5989"/>
    <w:rsid w:val="00CC6FBC"/>
    <w:rsid w:val="00CD055E"/>
    <w:rsid w:val="00CD5F9E"/>
    <w:rsid w:val="00D06C68"/>
    <w:rsid w:val="00D1756D"/>
    <w:rsid w:val="00D243D0"/>
    <w:rsid w:val="00D26607"/>
    <w:rsid w:val="00D266B9"/>
    <w:rsid w:val="00D33378"/>
    <w:rsid w:val="00D5430E"/>
    <w:rsid w:val="00D73B59"/>
    <w:rsid w:val="00D771BE"/>
    <w:rsid w:val="00D858D1"/>
    <w:rsid w:val="00D90516"/>
    <w:rsid w:val="00D937AF"/>
    <w:rsid w:val="00D95F4A"/>
    <w:rsid w:val="00DA40F9"/>
    <w:rsid w:val="00DA76A3"/>
    <w:rsid w:val="00DC04D3"/>
    <w:rsid w:val="00DE03F7"/>
    <w:rsid w:val="00DE5A94"/>
    <w:rsid w:val="00DE7100"/>
    <w:rsid w:val="00DF0698"/>
    <w:rsid w:val="00E12C7D"/>
    <w:rsid w:val="00E27E5C"/>
    <w:rsid w:val="00E41761"/>
    <w:rsid w:val="00E43600"/>
    <w:rsid w:val="00E549EE"/>
    <w:rsid w:val="00E6272E"/>
    <w:rsid w:val="00E7389C"/>
    <w:rsid w:val="00EA2BCF"/>
    <w:rsid w:val="00EA4919"/>
    <w:rsid w:val="00EB595A"/>
    <w:rsid w:val="00EB66B4"/>
    <w:rsid w:val="00ED1CC5"/>
    <w:rsid w:val="00ED51A9"/>
    <w:rsid w:val="00F05BA8"/>
    <w:rsid w:val="00F6198C"/>
    <w:rsid w:val="00F76172"/>
    <w:rsid w:val="00F84236"/>
    <w:rsid w:val="00F913AF"/>
    <w:rsid w:val="00FB1BD5"/>
    <w:rsid w:val="00FB45EB"/>
    <w:rsid w:val="00FC0C5F"/>
    <w:rsid w:val="00FC1BBE"/>
    <w:rsid w:val="00FD7CAC"/>
    <w:rsid w:val="00FE3166"/>
    <w:rsid w:val="00FE565C"/>
    <w:rsid w:val="00FE61CF"/>
    <w:rsid w:val="00FF37FB"/>
    <w:rsid w:val="00FF7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E89E2"/>
  <w15:chartTrackingRefBased/>
  <w15:docId w15:val="{C8037970-B222-43F6-86C6-A1920B349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4D26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4D26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4D26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4D26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4D26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4D26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4D26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4D26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4D26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4D26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4D26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4D26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4D2633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4D2633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4D2633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4D2633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4D2633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4D2633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4D26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4D26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4D26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4D26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4D26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4D2633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4D2633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4D2633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4D26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4D2633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4D26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 Gøthesen</dc:creator>
  <cp:keywords/>
  <dc:description/>
  <cp:lastModifiedBy>Ola Gøthesen</cp:lastModifiedBy>
  <cp:revision>2</cp:revision>
  <dcterms:created xsi:type="dcterms:W3CDTF">2024-08-30T17:24:00Z</dcterms:created>
  <dcterms:modified xsi:type="dcterms:W3CDTF">2024-08-30T17:24:00Z</dcterms:modified>
</cp:coreProperties>
</file>